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CD" w:rsidRDefault="000F124F" w:rsidP="000F124F">
      <w:pPr>
        <w:jc w:val="center"/>
        <w:rPr>
          <w:b/>
        </w:rPr>
      </w:pPr>
      <w:r w:rsidRPr="000F124F">
        <w:rPr>
          <w:rFonts w:hint="eastAsia"/>
          <w:b/>
        </w:rPr>
        <w:t xml:space="preserve">Interactive classes between </w:t>
      </w:r>
      <w:r w:rsidR="00C96634" w:rsidRPr="000F124F">
        <w:rPr>
          <w:b/>
        </w:rPr>
        <w:t>international</w:t>
      </w:r>
      <w:r w:rsidR="00C96634" w:rsidRPr="000F124F">
        <w:rPr>
          <w:rFonts w:hint="eastAsia"/>
          <w:b/>
        </w:rPr>
        <w:t xml:space="preserve"> </w:t>
      </w:r>
      <w:r w:rsidRPr="000F124F">
        <w:rPr>
          <w:rFonts w:hint="eastAsia"/>
          <w:b/>
        </w:rPr>
        <w:t>students and</w:t>
      </w:r>
      <w:r w:rsidR="00C96634" w:rsidRPr="00C96634">
        <w:rPr>
          <w:rFonts w:hint="eastAsia"/>
          <w:b/>
        </w:rPr>
        <w:t xml:space="preserve"> </w:t>
      </w:r>
      <w:r w:rsidR="00C96634" w:rsidRPr="000F124F">
        <w:rPr>
          <w:rFonts w:hint="eastAsia"/>
          <w:b/>
        </w:rPr>
        <w:t>Japanese</w:t>
      </w:r>
      <w:r w:rsidRPr="000F124F">
        <w:rPr>
          <w:rFonts w:hint="eastAsia"/>
          <w:b/>
        </w:rPr>
        <w:t xml:space="preserve"> students</w:t>
      </w:r>
    </w:p>
    <w:p w:rsidR="00830AC4" w:rsidRPr="000F124F" w:rsidRDefault="00830AC4" w:rsidP="000F124F">
      <w:pPr>
        <w:jc w:val="center"/>
        <w:rPr>
          <w:b/>
        </w:rPr>
      </w:pPr>
      <w:r>
        <w:rPr>
          <w:rFonts w:hint="eastAsia"/>
          <w:b/>
        </w:rPr>
        <w:t>[</w:t>
      </w:r>
      <w:r w:rsidR="00C65802">
        <w:rPr>
          <w:rFonts w:hint="eastAsia"/>
          <w:b/>
        </w:rPr>
        <w:t>日本語訳：</w:t>
      </w:r>
      <w:r>
        <w:rPr>
          <w:rFonts w:hint="eastAsia"/>
          <w:b/>
        </w:rPr>
        <w:t>日本人学生と交流できる教養インターフェイス科目</w:t>
      </w:r>
      <w:r>
        <w:rPr>
          <w:rFonts w:hint="eastAsia"/>
          <w:b/>
        </w:rPr>
        <w:t>]</w:t>
      </w:r>
    </w:p>
    <w:p w:rsidR="000F124F" w:rsidRPr="00830AC4" w:rsidRDefault="000F124F"/>
    <w:p w:rsidR="008D7413" w:rsidRDefault="00A01BA7" w:rsidP="005059FB">
      <w:pPr>
        <w:ind w:firstLine="840"/>
        <w:jc w:val="left"/>
      </w:pPr>
      <w:r>
        <w:rPr>
          <w:rFonts w:hint="eastAsia"/>
        </w:rPr>
        <w:t xml:space="preserve">Organization for </w:t>
      </w:r>
      <w:r w:rsidR="00A80798">
        <w:rPr>
          <w:rFonts w:hint="eastAsia"/>
        </w:rPr>
        <w:t xml:space="preserve">General Education of </w:t>
      </w:r>
      <w:r w:rsidR="00864ACD">
        <w:rPr>
          <w:rFonts w:hint="eastAsia"/>
        </w:rPr>
        <w:t>Saga University offers interact</w:t>
      </w:r>
      <w:r w:rsidR="008D7413">
        <w:rPr>
          <w:rFonts w:hint="eastAsia"/>
        </w:rPr>
        <w:t>ive courses and classes between international</w:t>
      </w:r>
      <w:r w:rsidR="00A80798">
        <w:rPr>
          <w:rFonts w:hint="eastAsia"/>
        </w:rPr>
        <w:t xml:space="preserve"> students and Japanese studen</w:t>
      </w:r>
      <w:r w:rsidR="00032B69">
        <w:rPr>
          <w:rFonts w:hint="eastAsia"/>
        </w:rPr>
        <w:t xml:space="preserve">ts, specifically </w:t>
      </w:r>
      <w:r w:rsidR="00A52778">
        <w:rPr>
          <w:rFonts w:hint="eastAsia"/>
        </w:rPr>
        <w:t xml:space="preserve">those </w:t>
      </w:r>
      <w:r w:rsidR="00032B69">
        <w:rPr>
          <w:rFonts w:hint="eastAsia"/>
        </w:rPr>
        <w:t>in the program</w:t>
      </w:r>
      <w:r w:rsidR="00A80798">
        <w:rPr>
          <w:rFonts w:hint="eastAsia"/>
        </w:rPr>
        <w:t xml:space="preserve"> </w:t>
      </w:r>
      <w:r w:rsidR="008D7413">
        <w:t>‘</w:t>
      </w:r>
      <w:r w:rsidR="008D7413" w:rsidRPr="00955B76">
        <w:rPr>
          <w:rFonts w:hint="eastAsia"/>
          <w:b/>
        </w:rPr>
        <w:t>Cross-cultural Interactions</w:t>
      </w:r>
      <w:r w:rsidR="008D7413">
        <w:t>’</w:t>
      </w:r>
      <w:r w:rsidR="005059FB">
        <w:rPr>
          <w:rFonts w:hint="eastAsia"/>
        </w:rPr>
        <w:t xml:space="preserve"> </w:t>
      </w:r>
      <w:r w:rsidR="00A52778">
        <w:rPr>
          <w:rFonts w:hint="eastAsia"/>
        </w:rPr>
        <w:t>in the</w:t>
      </w:r>
      <w:r w:rsidR="008D7413">
        <w:rPr>
          <w:rFonts w:hint="eastAsia"/>
        </w:rPr>
        <w:t xml:space="preserve"> interface </w:t>
      </w:r>
      <w:r w:rsidR="00AD5A69">
        <w:rPr>
          <w:rFonts w:hint="eastAsia"/>
        </w:rPr>
        <w:t xml:space="preserve">education </w:t>
      </w:r>
      <w:r w:rsidR="008D7413">
        <w:t>‘</w:t>
      </w:r>
      <w:r w:rsidR="008D7413" w:rsidRPr="008D7413">
        <w:rPr>
          <w:rFonts w:hint="eastAsia"/>
          <w:b/>
        </w:rPr>
        <w:t>Cross-cultural Understanding</w:t>
      </w:r>
      <w:r w:rsidR="008D7413">
        <w:t>’</w:t>
      </w:r>
      <w:r w:rsidR="00955B76">
        <w:rPr>
          <w:rFonts w:hint="eastAsia"/>
        </w:rPr>
        <w:t>. Both Japanese students and international students</w:t>
      </w:r>
      <w:r w:rsidR="00AA1898">
        <w:rPr>
          <w:rFonts w:hint="eastAsia"/>
        </w:rPr>
        <w:t xml:space="preserve"> </w:t>
      </w:r>
      <w:r w:rsidR="00987388">
        <w:rPr>
          <w:rFonts w:hint="eastAsia"/>
        </w:rPr>
        <w:t>(or</w:t>
      </w:r>
      <w:r w:rsidR="00226B5B">
        <w:rPr>
          <w:rFonts w:hint="eastAsia"/>
        </w:rPr>
        <w:t xml:space="preserve"> </w:t>
      </w:r>
      <w:r w:rsidR="00987388">
        <w:rPr>
          <w:rFonts w:hint="eastAsia"/>
        </w:rPr>
        <w:t>SPACE-E students</w:t>
      </w:r>
      <w:r w:rsidR="00226B5B">
        <w:rPr>
          <w:rFonts w:hint="eastAsia"/>
        </w:rPr>
        <w:t xml:space="preserve">, </w:t>
      </w:r>
      <w:r w:rsidR="00987388">
        <w:rPr>
          <w:rFonts w:hint="eastAsia"/>
        </w:rPr>
        <w:t>SPACE-J students</w:t>
      </w:r>
      <w:r w:rsidR="00A80798">
        <w:rPr>
          <w:rFonts w:hint="eastAsia"/>
        </w:rPr>
        <w:t xml:space="preserve"> and</w:t>
      </w:r>
      <w:r w:rsidR="00987388">
        <w:rPr>
          <w:rFonts w:hint="eastAsia"/>
        </w:rPr>
        <w:t xml:space="preserve"> </w:t>
      </w:r>
      <w:r w:rsidR="00987388">
        <w:rPr>
          <w:rFonts w:hint="eastAsia"/>
        </w:rPr>
        <w:t>日本語</w:t>
      </w:r>
      <w:r w:rsidR="00A52778">
        <w:rPr>
          <w:rFonts w:hint="eastAsia"/>
        </w:rPr>
        <w:t>・日本文化</w:t>
      </w:r>
      <w:r w:rsidR="00987388">
        <w:rPr>
          <w:rFonts w:hint="eastAsia"/>
        </w:rPr>
        <w:t>研修生</w:t>
      </w:r>
      <w:r w:rsidR="00A80798">
        <w:rPr>
          <w:rFonts w:hint="eastAsia"/>
        </w:rPr>
        <w:t xml:space="preserve">, the number of which reaches 70 </w:t>
      </w:r>
      <w:r w:rsidR="00A52778">
        <w:rPr>
          <w:rFonts w:hint="eastAsia"/>
        </w:rPr>
        <w:t xml:space="preserve">at most </w:t>
      </w:r>
      <w:r w:rsidR="00A80798">
        <w:rPr>
          <w:rFonts w:hint="eastAsia"/>
        </w:rPr>
        <w:t>in total</w:t>
      </w:r>
      <w:r w:rsidR="00987388">
        <w:rPr>
          <w:rFonts w:hint="eastAsia"/>
        </w:rPr>
        <w:t xml:space="preserve">) </w:t>
      </w:r>
      <w:r w:rsidR="00864ACD">
        <w:rPr>
          <w:rFonts w:hint="eastAsia"/>
        </w:rPr>
        <w:t xml:space="preserve">can </w:t>
      </w:r>
      <w:r w:rsidR="00955B76">
        <w:rPr>
          <w:rFonts w:hint="eastAsia"/>
        </w:rPr>
        <w:t>study and participate</w:t>
      </w:r>
      <w:r w:rsidR="00864ACD">
        <w:rPr>
          <w:rFonts w:hint="eastAsia"/>
        </w:rPr>
        <w:t xml:space="preserve"> </w:t>
      </w:r>
      <w:r w:rsidR="00955B76">
        <w:rPr>
          <w:rFonts w:hint="eastAsia"/>
        </w:rPr>
        <w:t xml:space="preserve">together </w:t>
      </w:r>
      <w:r w:rsidR="00864ACD">
        <w:rPr>
          <w:rFonts w:hint="eastAsia"/>
        </w:rPr>
        <w:t>to earn academic credits.</w:t>
      </w:r>
    </w:p>
    <w:p w:rsidR="00132753" w:rsidRDefault="00C8767A" w:rsidP="008D7413">
      <w:pPr>
        <w:ind w:firstLine="840"/>
        <w:jc w:val="left"/>
      </w:pPr>
      <w:r>
        <w:rPr>
          <w:rFonts w:hint="eastAsia"/>
        </w:rPr>
        <w:t xml:space="preserve">The students </w:t>
      </w:r>
      <w:r w:rsidRPr="00C8767A">
        <w:rPr>
          <w:rFonts w:hint="eastAsia"/>
          <w:u w:val="single"/>
        </w:rPr>
        <w:t xml:space="preserve">can earn credits </w:t>
      </w:r>
      <w:r w:rsidR="00AD5A69">
        <w:rPr>
          <w:rFonts w:hint="eastAsia"/>
          <w:u w:val="single"/>
        </w:rPr>
        <w:t>only from</w:t>
      </w:r>
      <w:r w:rsidR="0097604F">
        <w:rPr>
          <w:rFonts w:hint="eastAsia"/>
          <w:u w:val="single"/>
        </w:rPr>
        <w:t xml:space="preserve"> one class of</w:t>
      </w:r>
      <w:r w:rsidRPr="00C8767A">
        <w:rPr>
          <w:rFonts w:hint="eastAsia"/>
          <w:u w:val="single"/>
        </w:rPr>
        <w:t xml:space="preserve"> each course</w:t>
      </w:r>
      <w:r w:rsidRPr="00C8767A">
        <w:rPr>
          <w:rFonts w:hint="eastAsia"/>
        </w:rPr>
        <w:t>: 2 credits from one class</w:t>
      </w:r>
      <w:r w:rsidR="00510952">
        <w:rPr>
          <w:rFonts w:hint="eastAsia"/>
        </w:rPr>
        <w:t xml:space="preserve"> from each course</w:t>
      </w:r>
      <w:r w:rsidRPr="00C8767A">
        <w:rPr>
          <w:rFonts w:hint="eastAsia"/>
        </w:rPr>
        <w:t>.</w:t>
      </w:r>
      <w:r w:rsidR="000F124F">
        <w:rPr>
          <w:rFonts w:hint="eastAsia"/>
        </w:rPr>
        <w:t xml:space="preserve"> </w:t>
      </w:r>
      <w:r w:rsidR="00C65802">
        <w:rPr>
          <w:rFonts w:hint="eastAsia"/>
        </w:rPr>
        <w:t>Your</w:t>
      </w:r>
      <w:r w:rsidR="008D7413">
        <w:rPr>
          <w:rFonts w:hint="eastAsia"/>
        </w:rPr>
        <w:t xml:space="preserve"> academic transcript </w:t>
      </w:r>
      <w:r w:rsidR="00510952">
        <w:rPr>
          <w:rFonts w:hint="eastAsia"/>
        </w:rPr>
        <w:t>will specify</w:t>
      </w:r>
      <w:r w:rsidR="008D7413">
        <w:rPr>
          <w:rFonts w:hint="eastAsia"/>
        </w:rPr>
        <w:t xml:space="preserve"> only the course title, and does not specify the class </w:t>
      </w:r>
      <w:r w:rsidR="00032B69">
        <w:rPr>
          <w:rFonts w:hint="eastAsia"/>
        </w:rPr>
        <w:t xml:space="preserve">(or section) </w:t>
      </w:r>
      <w:r w:rsidR="008D7413">
        <w:rPr>
          <w:rFonts w:hint="eastAsia"/>
        </w:rPr>
        <w:t xml:space="preserve">title. </w:t>
      </w:r>
      <w:r w:rsidR="0097604F">
        <w:rPr>
          <w:rFonts w:hint="eastAsia"/>
        </w:rPr>
        <w:t>What kind of internation</w:t>
      </w:r>
      <w:r w:rsidR="00C65802">
        <w:rPr>
          <w:rFonts w:hint="eastAsia"/>
        </w:rPr>
        <w:t xml:space="preserve">al students </w:t>
      </w:r>
      <w:r w:rsidR="00A52778">
        <w:rPr>
          <w:rFonts w:hint="eastAsia"/>
        </w:rPr>
        <w:t xml:space="preserve">and how many of them </w:t>
      </w:r>
      <w:r w:rsidR="00C65802">
        <w:rPr>
          <w:rFonts w:hint="eastAsia"/>
        </w:rPr>
        <w:t>can take each class</w:t>
      </w:r>
      <w:r w:rsidR="0097604F">
        <w:rPr>
          <w:rFonts w:hint="eastAsia"/>
        </w:rPr>
        <w:t xml:space="preserve"> is determined by 1) their Japanese proficiency, 2) their English proficiency</w:t>
      </w:r>
      <w:r w:rsidR="00AD5A69">
        <w:rPr>
          <w:rFonts w:hint="eastAsia"/>
        </w:rPr>
        <w:t>, or</w:t>
      </w:r>
      <w:r w:rsidR="0097604F">
        <w:rPr>
          <w:rFonts w:hint="eastAsia"/>
        </w:rPr>
        <w:t xml:space="preserve"> others, as specified in the table</w:t>
      </w:r>
      <w:r w:rsidR="00AD5A69">
        <w:rPr>
          <w:rFonts w:hint="eastAsia"/>
        </w:rPr>
        <w:t xml:space="preserve"> given below</w:t>
      </w:r>
      <w:r w:rsidR="00A52778">
        <w:rPr>
          <w:rFonts w:hint="eastAsia"/>
        </w:rPr>
        <w:t>.</w:t>
      </w:r>
    </w:p>
    <w:p w:rsidR="00C65802" w:rsidRDefault="00C65802" w:rsidP="00A52778">
      <w:pPr>
        <w:ind w:firstLine="840"/>
        <w:jc w:val="left"/>
      </w:pPr>
      <w:r>
        <w:rPr>
          <w:rFonts w:hint="eastAsia"/>
        </w:rPr>
        <w:t>[</w:t>
      </w:r>
      <w:r>
        <w:rPr>
          <w:rFonts w:hint="eastAsia"/>
        </w:rPr>
        <w:t>佐賀大学</w:t>
      </w:r>
      <w:r w:rsidR="00A80798">
        <w:rPr>
          <w:rFonts w:hint="eastAsia"/>
        </w:rPr>
        <w:t>・全学教育機構</w:t>
      </w:r>
      <w:r>
        <w:rPr>
          <w:rFonts w:hint="eastAsia"/>
        </w:rPr>
        <w:t>は、インターフェイス教育「異文化理解と芸術・表</w:t>
      </w:r>
      <w:r w:rsidR="00032B69">
        <w:rPr>
          <w:rFonts w:hint="eastAsia"/>
        </w:rPr>
        <w:t>現」における「異文化交流」プログラム</w:t>
      </w:r>
      <w:r w:rsidR="00A52778">
        <w:rPr>
          <w:rFonts w:hint="eastAsia"/>
        </w:rPr>
        <w:t>において、留学生と日本人学生が交流し</w:t>
      </w:r>
      <w:r w:rsidR="00A52778" w:rsidRPr="002C6FE3">
        <w:rPr>
          <w:rFonts w:hint="eastAsia"/>
        </w:rPr>
        <w:t>て</w:t>
      </w:r>
      <w:r w:rsidR="00A52778">
        <w:rPr>
          <w:rFonts w:hint="eastAsia"/>
        </w:rPr>
        <w:t>一緒に学べる</w:t>
      </w:r>
      <w:r>
        <w:rPr>
          <w:rFonts w:hint="eastAsia"/>
        </w:rPr>
        <w:t>授業を提供する。日本人と留学生</w:t>
      </w:r>
      <w:r w:rsidR="00987388">
        <w:rPr>
          <w:rFonts w:hint="eastAsia"/>
        </w:rPr>
        <w:t>（</w:t>
      </w:r>
      <w:r w:rsidR="00FC746A">
        <w:rPr>
          <w:rFonts w:hint="eastAsia"/>
        </w:rPr>
        <w:t>ここでは</w:t>
      </w:r>
      <w:r w:rsidR="00FC746A">
        <w:rPr>
          <w:rFonts w:hint="eastAsia"/>
        </w:rPr>
        <w:t>SPACE-E</w:t>
      </w:r>
      <w:r w:rsidR="00FC746A">
        <w:rPr>
          <w:rFonts w:hint="eastAsia"/>
        </w:rPr>
        <w:t>留学生、</w:t>
      </w:r>
      <w:r w:rsidR="00FC746A">
        <w:rPr>
          <w:rFonts w:hint="eastAsia"/>
        </w:rPr>
        <w:t>SPACE-J</w:t>
      </w:r>
      <w:r w:rsidR="00FC746A">
        <w:rPr>
          <w:rFonts w:hint="eastAsia"/>
        </w:rPr>
        <w:t>留学生、日本語・日本文化研修生を指し、あわせて</w:t>
      </w:r>
      <w:r w:rsidR="00A52778">
        <w:rPr>
          <w:rFonts w:hint="eastAsia"/>
        </w:rPr>
        <w:t>最大</w:t>
      </w:r>
      <w:r w:rsidR="006A2921">
        <w:rPr>
          <w:rFonts w:hint="eastAsia"/>
        </w:rPr>
        <w:t>７</w:t>
      </w:r>
      <w:r w:rsidR="00987388">
        <w:rPr>
          <w:rFonts w:hint="eastAsia"/>
        </w:rPr>
        <w:t>０人</w:t>
      </w:r>
      <w:r w:rsidR="006A2921">
        <w:rPr>
          <w:rFonts w:hint="eastAsia"/>
        </w:rPr>
        <w:t>に達する</w:t>
      </w:r>
      <w:r w:rsidR="00FC746A">
        <w:rPr>
          <w:rFonts w:hint="eastAsia"/>
        </w:rPr>
        <w:t>こともある。</w:t>
      </w:r>
      <w:r w:rsidR="00987388">
        <w:rPr>
          <w:rFonts w:hint="eastAsia"/>
        </w:rPr>
        <w:t>）</w:t>
      </w:r>
      <w:r w:rsidRPr="002C6FE3">
        <w:rPr>
          <w:rFonts w:hint="eastAsia"/>
        </w:rPr>
        <w:t>が一</w:t>
      </w:r>
      <w:r>
        <w:rPr>
          <w:rFonts w:hint="eastAsia"/>
        </w:rPr>
        <w:t>緒</w:t>
      </w:r>
      <w:r w:rsidR="00910BA6">
        <w:rPr>
          <w:rFonts w:hint="eastAsia"/>
        </w:rPr>
        <w:t>に勉強し、参加し、履修し、単位を取得できる。それぞれの科目の中か</w:t>
      </w:r>
      <w:r w:rsidR="00910BA6" w:rsidRPr="002C6FE3">
        <w:rPr>
          <w:rFonts w:hint="eastAsia"/>
        </w:rPr>
        <w:t>ら</w:t>
      </w:r>
      <w:r w:rsidR="00FC746A" w:rsidRPr="002C6FE3">
        <w:rPr>
          <w:rFonts w:hint="eastAsia"/>
        </w:rPr>
        <w:t>ひとつの</w:t>
      </w:r>
      <w:r w:rsidRPr="002C6FE3">
        <w:rPr>
          <w:rFonts w:hint="eastAsia"/>
        </w:rPr>
        <w:t>クラスしか</w:t>
      </w:r>
      <w:r w:rsidR="00910BA6" w:rsidRPr="002C6FE3">
        <w:rPr>
          <w:rFonts w:hint="eastAsia"/>
        </w:rPr>
        <w:t>履修でき</w:t>
      </w:r>
      <w:r w:rsidR="00FC746A" w:rsidRPr="002C6FE3">
        <w:rPr>
          <w:rFonts w:hint="eastAsia"/>
        </w:rPr>
        <w:t>ない。</w:t>
      </w:r>
      <w:r>
        <w:rPr>
          <w:rFonts w:hint="eastAsia"/>
        </w:rPr>
        <w:t>成績証明書には、クラス名は記されず、科目名のみ記される。どのような学生が</w:t>
      </w:r>
      <w:r w:rsidR="00A52778">
        <w:rPr>
          <w:rFonts w:hint="eastAsia"/>
        </w:rPr>
        <w:t>、また、何人の留学生が、</w:t>
      </w:r>
      <w:r>
        <w:rPr>
          <w:rFonts w:hint="eastAsia"/>
        </w:rPr>
        <w:t>それぞれのクラスをとれるかは</w:t>
      </w:r>
      <w:r w:rsidR="00DD5290">
        <w:rPr>
          <w:rFonts w:hint="eastAsia"/>
        </w:rPr>
        <w:t>、下の表に記されているように、学生の日本語能力、英語能力などによる。</w:t>
      </w:r>
      <w:r w:rsidR="00DD5290">
        <w:rPr>
          <w:rFonts w:hint="eastAsia"/>
        </w:rPr>
        <w:t>]</w:t>
      </w:r>
    </w:p>
    <w:p w:rsidR="00864ACD" w:rsidRPr="00AD5A69" w:rsidRDefault="00864ACD"/>
    <w:p w:rsidR="00864ACD" w:rsidRPr="00371383" w:rsidRDefault="00C8767A" w:rsidP="00371383">
      <w:pPr>
        <w:rPr>
          <w:b/>
        </w:rPr>
      </w:pPr>
      <w:r w:rsidRPr="00371383">
        <w:rPr>
          <w:rFonts w:asciiTheme="majorEastAsia" w:eastAsiaTheme="majorEastAsia" w:hAnsiTheme="majorEastAsia" w:hint="eastAsia"/>
          <w:b/>
        </w:rPr>
        <w:t xml:space="preserve">The program </w:t>
      </w:r>
      <w:r w:rsidRPr="00371383">
        <w:rPr>
          <w:rFonts w:asciiTheme="majorEastAsia" w:eastAsiaTheme="majorEastAsia" w:hAnsiTheme="majorEastAsia"/>
          <w:b/>
        </w:rPr>
        <w:t>‘</w:t>
      </w:r>
      <w:r w:rsidRPr="00371383">
        <w:rPr>
          <w:rFonts w:asciiTheme="majorEastAsia" w:eastAsiaTheme="majorEastAsia" w:hAnsiTheme="majorEastAsia" w:hint="eastAsia"/>
          <w:b/>
        </w:rPr>
        <w:t>Cross-cultural Interactions</w:t>
      </w:r>
      <w:r w:rsidR="00C40289" w:rsidRPr="00371383">
        <w:rPr>
          <w:rFonts w:asciiTheme="majorEastAsia" w:eastAsiaTheme="majorEastAsia" w:hAnsiTheme="majorEastAsia"/>
          <w:b/>
        </w:rPr>
        <w:t>’</w:t>
      </w:r>
      <w:r w:rsidR="00830AC4">
        <w:rPr>
          <w:rFonts w:asciiTheme="majorEastAsia" w:eastAsiaTheme="majorEastAsia" w:hAnsiTheme="majorEastAsia" w:hint="eastAsia"/>
          <w:b/>
        </w:rPr>
        <w:t>[異文化交流プログラム]</w:t>
      </w:r>
    </w:p>
    <w:p w:rsidR="00DD5290" w:rsidRPr="007A0D4B" w:rsidRDefault="007A0D4B" w:rsidP="007A0D4B">
      <w:pPr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This</w:t>
      </w:r>
      <w:r w:rsidR="008D7413">
        <w:rPr>
          <w:rFonts w:asciiTheme="majorEastAsia" w:eastAsiaTheme="majorEastAsia" w:hAnsiTheme="majorEastAsia" w:hint="eastAsia"/>
        </w:rPr>
        <w:t xml:space="preserve"> program has </w:t>
      </w:r>
      <w:r w:rsidR="00C40289" w:rsidRPr="00C40289">
        <w:rPr>
          <w:rFonts w:asciiTheme="majorEastAsia" w:eastAsiaTheme="majorEastAsia" w:hAnsiTheme="majorEastAsia" w:hint="eastAsia"/>
        </w:rPr>
        <w:t xml:space="preserve">four courses </w:t>
      </w:r>
      <w:r w:rsidR="008D7413">
        <w:rPr>
          <w:rFonts w:asciiTheme="majorEastAsia" w:eastAsiaTheme="majorEastAsia" w:hAnsiTheme="majorEastAsia"/>
        </w:rPr>
        <w:t>‘</w:t>
      </w:r>
      <w:r w:rsidR="00C40289" w:rsidRPr="00C40289">
        <w:rPr>
          <w:rFonts w:asciiTheme="majorEastAsia" w:eastAsiaTheme="majorEastAsia" w:hAnsiTheme="majorEastAsia" w:hint="eastAsia"/>
        </w:rPr>
        <w:t>Cross-cultural Interactions I</w:t>
      </w:r>
      <w:r w:rsidR="008D7413">
        <w:rPr>
          <w:rFonts w:asciiTheme="majorEastAsia" w:eastAsiaTheme="majorEastAsia" w:hAnsiTheme="majorEastAsia"/>
        </w:rPr>
        <w:t>’</w:t>
      </w:r>
      <w:r w:rsidR="00C40289" w:rsidRPr="00C40289">
        <w:rPr>
          <w:rFonts w:asciiTheme="majorEastAsia" w:eastAsiaTheme="majorEastAsia" w:hAnsiTheme="majorEastAsia" w:hint="eastAsia"/>
        </w:rPr>
        <w:t xml:space="preserve"> to </w:t>
      </w:r>
      <w:r w:rsidR="008D7413">
        <w:rPr>
          <w:rFonts w:asciiTheme="majorEastAsia" w:eastAsiaTheme="majorEastAsia" w:hAnsiTheme="majorEastAsia"/>
        </w:rPr>
        <w:t>‘</w:t>
      </w:r>
      <w:r w:rsidR="00C40289" w:rsidRPr="00C40289">
        <w:rPr>
          <w:rFonts w:asciiTheme="majorEastAsia" w:eastAsiaTheme="majorEastAsia" w:hAnsiTheme="majorEastAsia" w:hint="eastAsia"/>
        </w:rPr>
        <w:t>IV.</w:t>
      </w:r>
      <w:r w:rsidR="00371383">
        <w:rPr>
          <w:rFonts w:asciiTheme="majorEastAsia" w:eastAsiaTheme="majorEastAsia" w:hAnsiTheme="majorEastAsia" w:hint="eastAsia"/>
        </w:rPr>
        <w:t xml:space="preserve"> Each course has two to four classes. </w:t>
      </w:r>
      <w:r w:rsidR="00C40289">
        <w:rPr>
          <w:rFonts w:asciiTheme="majorEastAsia" w:eastAsiaTheme="majorEastAsia" w:hAnsiTheme="majorEastAsia" w:hint="eastAsia"/>
        </w:rPr>
        <w:t>The</w:t>
      </w:r>
      <w:r w:rsidR="002C6FE3">
        <w:rPr>
          <w:rFonts w:asciiTheme="majorEastAsia" w:eastAsiaTheme="majorEastAsia" w:hAnsiTheme="majorEastAsia" w:hint="eastAsia"/>
        </w:rPr>
        <w:t>se</w:t>
      </w:r>
      <w:r w:rsidR="00C40289">
        <w:rPr>
          <w:rFonts w:asciiTheme="majorEastAsia" w:eastAsiaTheme="majorEastAsia" w:hAnsiTheme="majorEastAsia" w:hint="eastAsia"/>
        </w:rPr>
        <w:t xml:space="preserve"> classes </w:t>
      </w:r>
      <w:r w:rsidR="00830AC4">
        <w:rPr>
          <w:rFonts w:asciiTheme="majorEastAsia" w:eastAsiaTheme="majorEastAsia" w:hAnsiTheme="majorEastAsia" w:hint="eastAsia"/>
        </w:rPr>
        <w:t>that int</w:t>
      </w:r>
      <w:r w:rsidR="00C65802">
        <w:rPr>
          <w:rFonts w:asciiTheme="majorEastAsia" w:eastAsiaTheme="majorEastAsia" w:hAnsiTheme="majorEastAsia" w:hint="eastAsia"/>
        </w:rPr>
        <w:t>ernational students can take (or register)</w:t>
      </w:r>
      <w:r w:rsidR="00830AC4">
        <w:rPr>
          <w:rFonts w:asciiTheme="majorEastAsia" w:eastAsiaTheme="majorEastAsia" w:hAnsiTheme="majorEastAsia" w:hint="eastAsia"/>
        </w:rPr>
        <w:t xml:space="preserve"> </w:t>
      </w:r>
      <w:r w:rsidR="00C40289">
        <w:rPr>
          <w:rFonts w:asciiTheme="majorEastAsia" w:eastAsiaTheme="majorEastAsia" w:hAnsiTheme="majorEastAsia" w:hint="eastAsia"/>
        </w:rPr>
        <w:t>are li</w:t>
      </w:r>
      <w:r>
        <w:rPr>
          <w:rFonts w:asciiTheme="majorEastAsia" w:eastAsiaTheme="majorEastAsia" w:hAnsiTheme="majorEastAsia" w:hint="eastAsia"/>
        </w:rPr>
        <w:t>sted with conditions on</w:t>
      </w:r>
      <w:r w:rsidR="00C40289">
        <w:rPr>
          <w:rFonts w:asciiTheme="majorEastAsia" w:eastAsiaTheme="majorEastAsia" w:hAnsiTheme="majorEastAsia" w:hint="eastAsia"/>
        </w:rPr>
        <w:t xml:space="preserve"> language requirements</w:t>
      </w:r>
      <w:r w:rsidR="00C65802">
        <w:rPr>
          <w:rFonts w:asciiTheme="majorEastAsia" w:eastAsiaTheme="majorEastAsia" w:hAnsiTheme="majorEastAsia" w:hint="eastAsia"/>
        </w:rPr>
        <w:t xml:space="preserve"> and </w:t>
      </w:r>
      <w:r>
        <w:rPr>
          <w:rFonts w:asciiTheme="majorEastAsia" w:eastAsiaTheme="majorEastAsia" w:hAnsiTheme="majorEastAsia" w:hint="eastAsia"/>
        </w:rPr>
        <w:t>the</w:t>
      </w:r>
      <w:r w:rsidR="00C65802">
        <w:rPr>
          <w:rFonts w:asciiTheme="majorEastAsia" w:eastAsiaTheme="majorEastAsia" w:hAnsiTheme="majorEastAsia" w:hint="eastAsia"/>
        </w:rPr>
        <w:t xml:space="preserve"> maximum numb</w:t>
      </w:r>
      <w:r>
        <w:rPr>
          <w:rFonts w:asciiTheme="majorEastAsia" w:eastAsiaTheme="majorEastAsia" w:hAnsiTheme="majorEastAsia" w:hint="eastAsia"/>
        </w:rPr>
        <w:t>er of enrollments for each</w:t>
      </w:r>
      <w:r w:rsidR="00C40289">
        <w:rPr>
          <w:rFonts w:asciiTheme="majorEastAsia" w:eastAsiaTheme="majorEastAsia" w:hAnsiTheme="majorEastAsia" w:hint="eastAsia"/>
        </w:rPr>
        <w:t>.</w:t>
      </w:r>
      <w:r w:rsidR="00830AC4">
        <w:rPr>
          <w:rFonts w:asciiTheme="majorEastAsia" w:eastAsiaTheme="majorEastAsia" w:hAnsiTheme="majorEastAsia" w:hint="eastAsia"/>
        </w:rPr>
        <w:t xml:space="preserve">　[このプログラムには４つの科目、「異文化交流I」～「IV」がある。それぞれの科目には、２～４のクラスがある。留学生が履修できるクラスが、それぞれの言語の要件、履修者数の制限といった条件とともに、科目順に、リストされている。]</w:t>
      </w:r>
    </w:p>
    <w:p w:rsidR="0097604F" w:rsidRDefault="0097604F" w:rsidP="0097604F">
      <w:pPr>
        <w:rPr>
          <w:rFonts w:asciiTheme="majorEastAsia" w:eastAsiaTheme="majorEastAsia" w:hAnsiTheme="majorEastAsia"/>
          <w:b/>
          <w:u w:val="single"/>
        </w:rPr>
      </w:pPr>
    </w:p>
    <w:p w:rsidR="005059FB" w:rsidRDefault="005059FB" w:rsidP="0097604F">
      <w:pPr>
        <w:rPr>
          <w:rFonts w:asciiTheme="majorEastAsia" w:eastAsiaTheme="majorEastAsia" w:hAnsiTheme="majorEastAsia"/>
          <w:b/>
          <w:u w:val="single"/>
        </w:rPr>
      </w:pPr>
    </w:p>
    <w:p w:rsidR="005059FB" w:rsidRDefault="005059FB" w:rsidP="0097604F">
      <w:pPr>
        <w:rPr>
          <w:rFonts w:asciiTheme="majorEastAsia" w:eastAsiaTheme="majorEastAsia" w:hAnsiTheme="majorEastAsia"/>
          <w:b/>
          <w:u w:val="single"/>
        </w:rPr>
      </w:pPr>
    </w:p>
    <w:p w:rsidR="005059FB" w:rsidRPr="00C65802" w:rsidRDefault="005059FB" w:rsidP="0097604F">
      <w:pPr>
        <w:rPr>
          <w:rFonts w:asciiTheme="majorEastAsia" w:eastAsiaTheme="majorEastAsia" w:hAnsiTheme="majorEastAsia"/>
          <w:b/>
          <w:u w:val="single"/>
        </w:rPr>
      </w:pPr>
    </w:p>
    <w:p w:rsidR="00A52778" w:rsidRDefault="00A52778" w:rsidP="0097604F">
      <w:pPr>
        <w:rPr>
          <w:rFonts w:asciiTheme="majorEastAsia" w:eastAsiaTheme="majorEastAsia" w:hAnsiTheme="majorEastAsia"/>
          <w:b/>
          <w:u w:val="single"/>
        </w:rPr>
      </w:pPr>
    </w:p>
    <w:p w:rsidR="00B86C25" w:rsidRPr="0097604F" w:rsidRDefault="00B86C25" w:rsidP="0097604F">
      <w:pPr>
        <w:rPr>
          <w:rFonts w:asciiTheme="majorEastAsia" w:eastAsiaTheme="majorEastAsia" w:hAnsiTheme="majorEastAsia"/>
          <w:b/>
          <w:u w:val="single"/>
        </w:rPr>
      </w:pPr>
      <w:r w:rsidRPr="0097604F">
        <w:rPr>
          <w:rFonts w:asciiTheme="majorEastAsia" w:eastAsiaTheme="majorEastAsia" w:hAnsiTheme="majorEastAsia" w:hint="eastAsia"/>
          <w:b/>
          <w:u w:val="single"/>
        </w:rPr>
        <w:lastRenderedPageBreak/>
        <w:t>Cross-cultural Interactions I</w:t>
      </w:r>
      <w:r w:rsidR="00C8767A" w:rsidRPr="0097604F">
        <w:rPr>
          <w:rFonts w:asciiTheme="majorEastAsia" w:eastAsiaTheme="majorEastAsia" w:hAnsiTheme="majorEastAsia" w:hint="eastAsia"/>
          <w:b/>
          <w:u w:val="single"/>
        </w:rPr>
        <w:t xml:space="preserve"> (Course</w:t>
      </w:r>
      <w:r w:rsidR="00371383" w:rsidRPr="0097604F">
        <w:rPr>
          <w:rFonts w:asciiTheme="majorEastAsia" w:eastAsiaTheme="majorEastAsia" w:hAnsiTheme="majorEastAsia" w:hint="eastAsia"/>
          <w:b/>
          <w:u w:val="single"/>
        </w:rPr>
        <w:t xml:space="preserve"> title</w:t>
      </w:r>
      <w:r w:rsidR="00C8767A" w:rsidRPr="0097604F">
        <w:rPr>
          <w:rFonts w:asciiTheme="majorEastAsia" w:eastAsiaTheme="majorEastAsia" w:hAnsiTheme="majorEastAsia" w:hint="eastAsia"/>
          <w:b/>
          <w:u w:val="single"/>
        </w:rPr>
        <w:t>)</w:t>
      </w:r>
      <w:r w:rsidR="00830AC4">
        <w:rPr>
          <w:rFonts w:asciiTheme="majorEastAsia" w:eastAsiaTheme="majorEastAsia" w:hAnsiTheme="majorEastAsia" w:hint="eastAsia"/>
          <w:b/>
          <w:u w:val="single"/>
        </w:rPr>
        <w:t>[「異文化交流I」</w:t>
      </w:r>
      <w:r w:rsidR="00C65802">
        <w:rPr>
          <w:rFonts w:asciiTheme="majorEastAsia" w:eastAsiaTheme="majorEastAsia" w:hAnsiTheme="majorEastAsia" w:hint="eastAsia"/>
          <w:b/>
          <w:u w:val="single"/>
        </w:rPr>
        <w:t>（科目名）</w:t>
      </w:r>
      <w:r w:rsidR="00830AC4">
        <w:rPr>
          <w:rFonts w:asciiTheme="majorEastAsia" w:eastAsiaTheme="majorEastAsia" w:hAnsiTheme="majorEastAsia" w:hint="eastAsia"/>
          <w:b/>
          <w:u w:val="single"/>
        </w:rPr>
        <w:t>]</w:t>
      </w:r>
    </w:p>
    <w:tbl>
      <w:tblPr>
        <w:tblW w:w="8618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573"/>
        <w:gridCol w:w="1136"/>
        <w:gridCol w:w="1516"/>
        <w:gridCol w:w="1255"/>
        <w:gridCol w:w="1654"/>
        <w:gridCol w:w="1484"/>
      </w:tblGrid>
      <w:tr w:rsidR="00371383" w:rsidRPr="00864ACD" w:rsidTr="00E50434">
        <w:trPr>
          <w:trHeight w:val="27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25" w:rsidRPr="002C6FE3" w:rsidRDefault="00B86C2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Class title </w:t>
            </w:r>
            <w:r w:rsidR="00955B76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(</w:t>
            </w:r>
            <w:r w:rsidR="00C8767A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Semester, </w:t>
            </w: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Class Hours</w:t>
            </w:r>
            <w:r w:rsidR="00955B76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)</w:t>
            </w:r>
            <w:r w:rsidR="00830AC4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[クラス名（開講学期、開講校時）]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25" w:rsidRPr="002C6FE3" w:rsidRDefault="00B86C2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Professor</w:t>
            </w:r>
            <w:r w:rsidR="00371383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in charge</w:t>
            </w:r>
            <w:r w:rsidR="00830AC4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[担当教師]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25" w:rsidRPr="00E50434" w:rsidRDefault="00C36321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Range</w:t>
            </w:r>
            <w:r w:rsidR="00955B76" w:rsidRP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of e</w:t>
            </w:r>
            <w:r w:rsidR="00B86C25" w:rsidRP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nrollments</w:t>
            </w:r>
            <w:r w:rsidR="00371383" w:rsidRP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of </w:t>
            </w:r>
            <w:r w:rsidR="00371383" w:rsidRPr="00E5043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international</w:t>
            </w:r>
            <w:r w:rsid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students (J:</w:t>
            </w:r>
            <w:r w:rsidR="00371383" w:rsidRP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Japanese)</w:t>
            </w:r>
            <w:r w:rsidR="00C65802" w:rsidRP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[</w:t>
            </w:r>
            <w:r w:rsidRP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留学生の履修者数の範囲</w:t>
            </w:r>
            <w:r w:rsidR="00C65802" w:rsidRP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（日本人の履修者数）]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25" w:rsidRPr="002C6FE3" w:rsidRDefault="00955B76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English </w:t>
            </w:r>
            <w:r w:rsidR="00371383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Proficiency </w:t>
            </w: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r</w:t>
            </w:r>
            <w:r w:rsidR="00B86C25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equirements</w:t>
            </w:r>
            <w:r w:rsidR="00C65802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[英語の要件]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86C25" w:rsidRPr="002C6FE3" w:rsidRDefault="00B86C2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Japanese </w:t>
            </w:r>
            <w:r w:rsidR="00371383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Proficiency </w:t>
            </w: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requirements</w:t>
            </w:r>
            <w:r w:rsid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   </w:t>
            </w:r>
            <w:r w:rsidR="00C65802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[日本語の要件]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86C25" w:rsidRPr="002C6FE3" w:rsidRDefault="00371383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Other requirement</w:t>
            </w:r>
            <w:r w:rsidR="00B86C25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s</w:t>
            </w:r>
            <w:r w:rsidR="00C65802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="00E5043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 </w:t>
            </w:r>
            <w:r w:rsidR="00C65802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[他の要件]</w:t>
            </w:r>
          </w:p>
        </w:tc>
      </w:tr>
      <w:tr w:rsidR="00371383" w:rsidRPr="00864ACD" w:rsidTr="00E50434">
        <w:trPr>
          <w:trHeight w:val="270"/>
        </w:trPr>
        <w:tc>
          <w:tcPr>
            <w:tcW w:w="15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25" w:rsidRPr="002C6FE3" w:rsidRDefault="00E61E9D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Sequential Drawing</w:t>
            </w:r>
            <w:r w:rsidR="00B86C25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in English</w:t>
            </w:r>
            <w:r w:rsidR="00955B76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(</w:t>
            </w:r>
            <w:r w:rsidR="00C8767A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Fall, </w:t>
            </w:r>
            <w:r w:rsidR="00B86C25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Th2</w:t>
            </w:r>
            <w:r w:rsidR="00955B76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25" w:rsidRPr="002C6FE3" w:rsidRDefault="00B86C2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Bowman</w:t>
            </w:r>
          </w:p>
        </w:tc>
        <w:tc>
          <w:tcPr>
            <w:tcW w:w="15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25" w:rsidRPr="002C6FE3" w:rsidRDefault="00F03AEA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20 </w:t>
            </w:r>
            <w:r w:rsidR="00B525F2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or less </w:t>
            </w: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in total</w:t>
            </w:r>
            <w:r w:rsidR="00B525F2"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 (J &lt;= 17)</w:t>
            </w:r>
          </w:p>
        </w:tc>
        <w:tc>
          <w:tcPr>
            <w:tcW w:w="12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25" w:rsidRPr="002C6FE3" w:rsidRDefault="00B86C2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Necessary</w:t>
            </w:r>
          </w:p>
        </w:tc>
        <w:tc>
          <w:tcPr>
            <w:tcW w:w="16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25" w:rsidRPr="002C6FE3" w:rsidRDefault="00B86C2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NA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25" w:rsidRPr="002C6FE3" w:rsidRDefault="00B86C2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2C6FE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NA</w:t>
            </w:r>
          </w:p>
        </w:tc>
      </w:tr>
    </w:tbl>
    <w:p w:rsidR="007E2B79" w:rsidRDefault="007E2B79" w:rsidP="0097604F">
      <w:pPr>
        <w:rPr>
          <w:rFonts w:asciiTheme="majorEastAsia" w:eastAsiaTheme="majorEastAsia" w:hAnsiTheme="majorEastAsia" w:hint="eastAsia"/>
          <w:b/>
          <w:u w:val="single"/>
        </w:rPr>
      </w:pPr>
    </w:p>
    <w:p w:rsidR="00C8767A" w:rsidRPr="0097604F" w:rsidRDefault="00C8767A" w:rsidP="0097604F">
      <w:pPr>
        <w:rPr>
          <w:rFonts w:asciiTheme="majorEastAsia" w:eastAsiaTheme="majorEastAsia" w:hAnsiTheme="majorEastAsia"/>
          <w:b/>
          <w:u w:val="single"/>
        </w:rPr>
      </w:pPr>
      <w:r w:rsidRPr="0097604F">
        <w:rPr>
          <w:rFonts w:asciiTheme="majorEastAsia" w:eastAsiaTheme="majorEastAsia" w:hAnsiTheme="majorEastAsia" w:hint="eastAsia"/>
          <w:b/>
          <w:u w:val="single"/>
        </w:rPr>
        <w:t>Cross-cultural Interactions II (Course)</w:t>
      </w:r>
      <w:r w:rsidR="00987388" w:rsidRPr="00987388">
        <w:rPr>
          <w:rFonts w:asciiTheme="majorEastAsia" w:eastAsiaTheme="majorEastAsia" w:hAnsiTheme="majorEastAsia" w:hint="eastAsia"/>
          <w:b/>
          <w:u w:val="single"/>
        </w:rPr>
        <w:t xml:space="preserve"> </w:t>
      </w:r>
      <w:r w:rsidR="00987388">
        <w:rPr>
          <w:rFonts w:asciiTheme="majorEastAsia" w:eastAsiaTheme="majorEastAsia" w:hAnsiTheme="majorEastAsia" w:hint="eastAsia"/>
          <w:b/>
          <w:u w:val="single"/>
        </w:rPr>
        <w:t>[「異文化交流II」（科目名）]</w:t>
      </w:r>
    </w:p>
    <w:tbl>
      <w:tblPr>
        <w:tblW w:w="8618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573"/>
        <w:gridCol w:w="1136"/>
        <w:gridCol w:w="1458"/>
        <w:gridCol w:w="1235"/>
        <w:gridCol w:w="1701"/>
        <w:gridCol w:w="1515"/>
      </w:tblGrid>
      <w:tr w:rsidR="00E50434" w:rsidRPr="00864ACD" w:rsidTr="00E50434">
        <w:trPr>
          <w:trHeight w:val="27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Class title (Semester, Class Hours) [クラス名（開講学期、開講校時）]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Professor in charge [担当教師]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Range of enrollments of </w:t>
            </w:r>
            <w:r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international</w:t>
            </w:r>
            <w:r w:rsidR="00C11F98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students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(J:Japanese) [留学生の履修者数の範囲（日本人の履修者数）]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English Proficiency requirements [英語の要件]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Japanese Proficiency requirements    </w:t>
            </w:r>
            <w:r w:rsidR="00D86960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　　　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[日本語の要件]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Other requirements   [他の要件]</w:t>
            </w:r>
          </w:p>
        </w:tc>
      </w:tr>
      <w:tr w:rsidR="00C8767A" w:rsidRPr="00864ACD" w:rsidTr="007E2B79">
        <w:trPr>
          <w:trHeight w:val="491"/>
        </w:trPr>
        <w:tc>
          <w:tcPr>
            <w:tcW w:w="1573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67A" w:rsidRPr="00C11F98" w:rsidRDefault="00BA735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Outdoor Education in English </w:t>
            </w:r>
            <w:r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(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Spring, </w:t>
            </w:r>
            <w:r w:rsidR="007A0D4B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Th</w:t>
            </w:r>
            <w:r w:rsidR="00C8767A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2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67A" w:rsidRPr="00C11F98" w:rsidRDefault="00C8767A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Fellner</w:t>
            </w:r>
          </w:p>
        </w:tc>
        <w:tc>
          <w:tcPr>
            <w:tcW w:w="145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67A" w:rsidRPr="00C11F98" w:rsidRDefault="00B525F2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20 or less in total (J &lt;= 17)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67A" w:rsidRPr="00C11F98" w:rsidRDefault="00C8767A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Necessary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67A" w:rsidRPr="00C11F98" w:rsidRDefault="00C8767A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NA</w:t>
            </w:r>
          </w:p>
        </w:tc>
        <w:tc>
          <w:tcPr>
            <w:tcW w:w="15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7A" w:rsidRPr="00C11F98" w:rsidRDefault="0097604F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NA</w:t>
            </w:r>
          </w:p>
        </w:tc>
      </w:tr>
      <w:tr w:rsidR="00D86960" w:rsidRPr="00864ACD" w:rsidTr="00EE0321">
        <w:trPr>
          <w:trHeight w:val="270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E50434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異文化衝突の作法（前、水２）[Cultural conflicts (Spring, W2)]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木原 [</w:t>
            </w:r>
            <w:proofErr w:type="spellStart"/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Kihara</w:t>
            </w:r>
            <w:proofErr w:type="spellEnd"/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]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2-3 (J: 17)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該当なし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L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evels 3-6 [日本語レベル３～６]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仏教文化圏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の学生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＊：東アジア、タイ、ベトナム、カンボジア、ラオスなど。</w:t>
            </w:r>
          </w:p>
        </w:tc>
      </w:tr>
      <w:tr w:rsidR="00D86960" w:rsidRPr="00864ACD" w:rsidTr="00EE0321">
        <w:trPr>
          <w:trHeight w:val="270"/>
        </w:trPr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2-3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該当なし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L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evels 3-6 [日本語レベル３～６]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イスラム教文化圏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の学生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＊：インドネシア、マレーシア、バングラデシュなど。</w:t>
            </w:r>
          </w:p>
        </w:tc>
      </w:tr>
      <w:tr w:rsidR="00D86960" w:rsidRPr="00864ACD" w:rsidTr="00EE0321">
        <w:trPr>
          <w:trHeight w:val="270"/>
        </w:trPr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2-3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該当なし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L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evels 3-6 [日本語レベル３～</w:t>
            </w:r>
            <w:bookmarkStart w:id="0" w:name="_GoBack"/>
            <w:bookmarkEnd w:id="0"/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６]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60" w:rsidRPr="00C11F98" w:rsidRDefault="00D8696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キリスト教文化圏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の学生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＊：ＵＳＡ、カナダ、フランス、オーストラリアなど。</w:t>
            </w:r>
          </w:p>
        </w:tc>
      </w:tr>
    </w:tbl>
    <w:p w:rsidR="00C8767A" w:rsidRPr="00D86960" w:rsidRDefault="00D91BAD">
      <w:pPr>
        <w:rPr>
          <w:sz w:val="16"/>
          <w:szCs w:val="16"/>
        </w:rPr>
      </w:pPr>
      <w:r w:rsidRPr="00E50434">
        <w:rPr>
          <w:rFonts w:hint="eastAsia"/>
          <w:sz w:val="18"/>
          <w:szCs w:val="18"/>
        </w:rPr>
        <w:t>＊</w:t>
      </w:r>
      <w:r w:rsidRPr="00D86960">
        <w:rPr>
          <w:rFonts w:hint="eastAsia"/>
          <w:sz w:val="16"/>
          <w:szCs w:val="16"/>
        </w:rPr>
        <w:t>本人の信仰する宗教は、問いません。</w:t>
      </w:r>
    </w:p>
    <w:p w:rsidR="0097604F" w:rsidRPr="00955B76" w:rsidRDefault="0097604F" w:rsidP="0097604F">
      <w:pPr>
        <w:rPr>
          <w:rFonts w:asciiTheme="majorEastAsia" w:eastAsiaTheme="majorEastAsia" w:hAnsiTheme="majorEastAsia"/>
          <w:b/>
          <w:u w:val="single"/>
        </w:rPr>
      </w:pPr>
      <w:r w:rsidRPr="00955B76">
        <w:rPr>
          <w:rFonts w:asciiTheme="majorEastAsia" w:eastAsiaTheme="majorEastAsia" w:hAnsiTheme="majorEastAsia" w:hint="eastAsia"/>
          <w:b/>
          <w:u w:val="single"/>
        </w:rPr>
        <w:t>Cross-cultural Interactions I</w:t>
      </w:r>
      <w:r>
        <w:rPr>
          <w:rFonts w:asciiTheme="majorEastAsia" w:eastAsiaTheme="majorEastAsia" w:hAnsiTheme="majorEastAsia" w:hint="eastAsia"/>
          <w:b/>
          <w:u w:val="single"/>
        </w:rPr>
        <w:t>II (Course)</w:t>
      </w:r>
      <w:r w:rsidR="00831D31" w:rsidRPr="00831D31">
        <w:rPr>
          <w:rFonts w:asciiTheme="majorEastAsia" w:eastAsiaTheme="majorEastAsia" w:hAnsiTheme="majorEastAsia" w:hint="eastAsia"/>
          <w:b/>
          <w:u w:val="single"/>
        </w:rPr>
        <w:t xml:space="preserve"> </w:t>
      </w:r>
      <w:r w:rsidR="00831D31">
        <w:rPr>
          <w:rFonts w:asciiTheme="majorEastAsia" w:eastAsiaTheme="majorEastAsia" w:hAnsiTheme="majorEastAsia" w:hint="eastAsia"/>
          <w:b/>
          <w:u w:val="single"/>
        </w:rPr>
        <w:t>[「異文化交流III」（科目名）]</w:t>
      </w:r>
    </w:p>
    <w:tbl>
      <w:tblPr>
        <w:tblW w:w="8618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573"/>
        <w:gridCol w:w="1136"/>
        <w:gridCol w:w="1458"/>
        <w:gridCol w:w="1235"/>
        <w:gridCol w:w="1701"/>
        <w:gridCol w:w="1515"/>
      </w:tblGrid>
      <w:tr w:rsidR="00E50434" w:rsidRPr="002C6FE3" w:rsidTr="009C2F6A">
        <w:trPr>
          <w:trHeight w:val="27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Class title (Semester, Class Hours) [クラス名（開講学期、開講校時）]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Professor in charge [担当教師]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Range of enrollments of </w:t>
            </w:r>
            <w:r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international</w:t>
            </w:r>
            <w:r w:rsidR="00C11F98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students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(J:Japanese) [留学生の履修者数の範囲（日本人の履修者数）]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English Proficiency requirements [英語の要件]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Japanese Proficiency requirements    </w:t>
            </w:r>
            <w:r w:rsidR="00D86960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　　　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[日本語の要件]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Other requirements   [他の要件]</w:t>
            </w:r>
          </w:p>
        </w:tc>
      </w:tr>
      <w:tr w:rsidR="0097604F" w:rsidRPr="002C6FE3" w:rsidTr="009C2F6A">
        <w:trPr>
          <w:trHeight w:val="270"/>
        </w:trPr>
        <w:tc>
          <w:tcPr>
            <w:tcW w:w="15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4F" w:rsidRPr="00C11F98" w:rsidRDefault="00E61E9D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Global Cuisine for a healthy world</w:t>
            </w:r>
            <w:r w:rsidR="0097604F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</w:t>
            </w:r>
            <w:r w:rsidR="007A0D4B"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(</w:t>
            </w:r>
            <w:r w:rsidR="007A0D4B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Spring, Th2)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4F" w:rsidRPr="00C11F98" w:rsidRDefault="0097604F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Angove</w:t>
            </w:r>
          </w:p>
        </w:tc>
        <w:tc>
          <w:tcPr>
            <w:tcW w:w="14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4F" w:rsidRPr="00C11F98" w:rsidRDefault="00AA1EF7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2</w:t>
            </w:r>
            <w:r w:rsidR="007A0D4B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-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7</w:t>
            </w:r>
            <w:r w:rsidR="00B525F2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(J: 17</w:t>
            </w:r>
            <w:r w:rsidR="00510952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4F" w:rsidRPr="00C11F98" w:rsidRDefault="0097604F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Necessary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04F" w:rsidRPr="00C11F98" w:rsidRDefault="0097604F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NA</w:t>
            </w:r>
          </w:p>
        </w:tc>
        <w:tc>
          <w:tcPr>
            <w:tcW w:w="15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04F" w:rsidRPr="00C11F98" w:rsidRDefault="007A0D4B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NA</w:t>
            </w:r>
          </w:p>
        </w:tc>
      </w:tr>
    </w:tbl>
    <w:p w:rsidR="00B91326" w:rsidRPr="002C6FE3" w:rsidRDefault="00B91326" w:rsidP="002C6FE3">
      <w:pPr>
        <w:widowControl/>
        <w:spacing w:line="0" w:lineRule="atLeast"/>
        <w:jc w:val="left"/>
        <w:rPr>
          <w:rFonts w:ascii="ＭＳ Ｐゴシック" w:eastAsia="ＭＳ Ｐゴシック" w:hAnsi="ＭＳ Ｐゴシック" w:cs="ＭＳ Ｐゴシック"/>
          <w:color w:val="000000"/>
          <w:kern w:val="0"/>
          <w:sz w:val="16"/>
          <w:szCs w:val="16"/>
        </w:rPr>
      </w:pPr>
    </w:p>
    <w:p w:rsidR="00B91326" w:rsidRPr="00955B76" w:rsidRDefault="00B91326" w:rsidP="00B91326">
      <w:pPr>
        <w:rPr>
          <w:rFonts w:asciiTheme="majorEastAsia" w:eastAsiaTheme="majorEastAsia" w:hAnsiTheme="majorEastAsia"/>
          <w:b/>
          <w:u w:val="single"/>
        </w:rPr>
      </w:pPr>
      <w:r w:rsidRPr="00955B76">
        <w:rPr>
          <w:rFonts w:asciiTheme="majorEastAsia" w:eastAsiaTheme="majorEastAsia" w:hAnsiTheme="majorEastAsia" w:hint="eastAsia"/>
          <w:b/>
          <w:u w:val="single"/>
        </w:rPr>
        <w:t>Cross-cultural Interactions I</w:t>
      </w:r>
      <w:r>
        <w:rPr>
          <w:rFonts w:asciiTheme="majorEastAsia" w:eastAsiaTheme="majorEastAsia" w:hAnsiTheme="majorEastAsia" w:hint="eastAsia"/>
          <w:b/>
          <w:u w:val="single"/>
        </w:rPr>
        <w:t>V (Course)</w:t>
      </w:r>
      <w:r w:rsidR="00831D31" w:rsidRPr="00831D31">
        <w:rPr>
          <w:rFonts w:asciiTheme="majorEastAsia" w:eastAsiaTheme="majorEastAsia" w:hAnsiTheme="majorEastAsia" w:hint="eastAsia"/>
          <w:b/>
          <w:u w:val="single"/>
        </w:rPr>
        <w:t xml:space="preserve"> </w:t>
      </w:r>
      <w:r w:rsidR="00831D31">
        <w:rPr>
          <w:rFonts w:asciiTheme="majorEastAsia" w:eastAsiaTheme="majorEastAsia" w:hAnsiTheme="majorEastAsia" w:hint="eastAsia"/>
          <w:b/>
          <w:u w:val="single"/>
        </w:rPr>
        <w:t>[「異文化交流IV」（科目名）]</w:t>
      </w:r>
    </w:p>
    <w:tbl>
      <w:tblPr>
        <w:tblW w:w="8618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611"/>
        <w:gridCol w:w="1098"/>
        <w:gridCol w:w="1496"/>
        <w:gridCol w:w="1235"/>
        <w:gridCol w:w="1678"/>
        <w:gridCol w:w="1500"/>
      </w:tblGrid>
      <w:tr w:rsidR="00E50434" w:rsidRPr="00864ACD" w:rsidTr="00C11F98">
        <w:trPr>
          <w:trHeight w:val="27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Class title (Semester, Class Hours) [クラス名（開講学期、開講校時）]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Professor in charge [担当教師]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Range of enrollments of </w:t>
            </w:r>
            <w:r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international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students (J:Japanese) [留学生の履修者数の範囲（日本人の履修者数）]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English Proficiency requirements [英語の要件]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Japanese Proficiency requirements    </w:t>
            </w:r>
            <w:r w:rsidR="00D86960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　　　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[日本語の要件]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0434" w:rsidRPr="00C11F98" w:rsidRDefault="00E50434" w:rsidP="00B62AEA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Other requirements   [他の要件]</w:t>
            </w:r>
          </w:p>
        </w:tc>
      </w:tr>
      <w:tr w:rsidR="00B91326" w:rsidRPr="00864ACD" w:rsidTr="00C11F98">
        <w:trPr>
          <w:trHeight w:val="270"/>
        </w:trPr>
        <w:tc>
          <w:tcPr>
            <w:tcW w:w="16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26" w:rsidRPr="00C11F98" w:rsidRDefault="007C4C4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留学生と日本人学生がともに考える現代社会</w:t>
            </w:r>
            <w:r w:rsidR="0020119C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（</w:t>
            </w:r>
            <w:r w:rsidR="00C36321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春</w:t>
            </w:r>
            <w:r w:rsidR="00B91326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、水２</w:t>
            </w:r>
            <w:r w:rsidR="0020119C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）</w:t>
            </w:r>
          </w:p>
        </w:tc>
        <w:tc>
          <w:tcPr>
            <w:tcW w:w="109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26" w:rsidRPr="00C11F98" w:rsidRDefault="00B91326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吉川</w:t>
            </w:r>
          </w:p>
        </w:tc>
        <w:tc>
          <w:tcPr>
            <w:tcW w:w="149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26" w:rsidRPr="00C11F98" w:rsidRDefault="00AD5A69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10</w:t>
            </w:r>
            <w:r w:rsidR="007A0D4B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-15</w:t>
            </w:r>
            <w:r w:rsidR="00B525F2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(J: 15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26" w:rsidRPr="00C11F98" w:rsidRDefault="00831D31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該当なし</w:t>
            </w:r>
          </w:p>
        </w:tc>
        <w:tc>
          <w:tcPr>
            <w:tcW w:w="167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326" w:rsidRPr="00C11F98" w:rsidRDefault="00831D31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日本語レベル４－６</w:t>
            </w:r>
          </w:p>
        </w:tc>
        <w:tc>
          <w:tcPr>
            <w:tcW w:w="150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326" w:rsidRPr="00C11F98" w:rsidRDefault="002B514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該当なし</w:t>
            </w:r>
          </w:p>
        </w:tc>
      </w:tr>
      <w:tr w:rsidR="00B91326" w:rsidRPr="00864ACD" w:rsidTr="00E50434">
        <w:trPr>
          <w:trHeight w:val="27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326" w:rsidRPr="00C11F98" w:rsidRDefault="007C4C4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佐賀の魅力を探そう</w:t>
            </w:r>
            <w:r w:rsidR="0020119C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（</w:t>
            </w:r>
            <w:r w:rsidR="00C36321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秋、木</w:t>
            </w:r>
            <w:r w:rsidR="00B91326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２</w:t>
            </w:r>
            <w:r w:rsidR="0020119C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）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326" w:rsidRPr="00C11F98" w:rsidRDefault="00B91326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中山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326" w:rsidRPr="00C11F98" w:rsidRDefault="00AD5A69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10</w:t>
            </w:r>
            <w:r w:rsidR="007A0D4B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-15</w:t>
            </w:r>
            <w:r w:rsidR="006815BD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(J: 15</w:t>
            </w: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326" w:rsidRPr="00C11F98" w:rsidRDefault="00831D31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該当なし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326" w:rsidRPr="00C11F98" w:rsidRDefault="00831D31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日本語レベル４－６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326" w:rsidRPr="00C11F98" w:rsidRDefault="002B514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該当なし</w:t>
            </w:r>
          </w:p>
        </w:tc>
      </w:tr>
      <w:tr w:rsidR="00B91326" w:rsidRPr="00864ACD" w:rsidTr="00E50434">
        <w:trPr>
          <w:trHeight w:val="27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326" w:rsidRPr="00C11F98" w:rsidRDefault="007C4C40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Reexamination of local community through </w:t>
            </w:r>
            <w:r w:rsidRPr="00C11F98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  <w:t>field work</w:t>
            </w:r>
            <w:r w:rsidR="00C36321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(Fall, Th</w:t>
            </w:r>
            <w:r w:rsidR="00AD5A69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2)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326" w:rsidRPr="00C11F98" w:rsidRDefault="00B91326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Yamada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326" w:rsidRPr="00C11F98" w:rsidRDefault="00CB073D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0-10</w:t>
            </w:r>
            <w:r w:rsidR="00B525F2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 xml:space="preserve"> (J: 15</w:t>
            </w:r>
            <w:r w:rsidR="00BA7355"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326" w:rsidRPr="00C11F98" w:rsidRDefault="00BA735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Necessary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326" w:rsidRPr="00C11F98" w:rsidRDefault="00C36321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326" w:rsidRPr="00C11F98" w:rsidRDefault="00BA7355" w:rsidP="002C6FE3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4"/>
                <w:szCs w:val="14"/>
              </w:rPr>
            </w:pPr>
            <w:r w:rsidRPr="00C11F98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4"/>
                <w:szCs w:val="14"/>
              </w:rPr>
              <w:t>NA</w:t>
            </w:r>
          </w:p>
        </w:tc>
      </w:tr>
    </w:tbl>
    <w:p w:rsidR="00B91326" w:rsidRDefault="00B91326" w:rsidP="00C11F98">
      <w:pPr>
        <w:widowControl/>
        <w:spacing w:line="0" w:lineRule="atLeast"/>
        <w:jc w:val="left"/>
        <w:rPr>
          <w:rFonts w:asciiTheme="majorEastAsia" w:eastAsiaTheme="majorEastAsia" w:hAnsiTheme="majorEastAsia"/>
        </w:rPr>
      </w:pPr>
    </w:p>
    <w:sectPr w:rsidR="00B91326" w:rsidSect="00E5043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1E7" w:rsidRDefault="008B51E7" w:rsidP="0097604F">
      <w:r>
        <w:separator/>
      </w:r>
    </w:p>
  </w:endnote>
  <w:endnote w:type="continuationSeparator" w:id="0">
    <w:p w:rsidR="008B51E7" w:rsidRDefault="008B51E7" w:rsidP="00976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1E7" w:rsidRDefault="008B51E7" w:rsidP="0097604F">
      <w:r>
        <w:separator/>
      </w:r>
    </w:p>
  </w:footnote>
  <w:footnote w:type="continuationSeparator" w:id="0">
    <w:p w:rsidR="008B51E7" w:rsidRDefault="008B51E7" w:rsidP="00976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2FCA"/>
    <w:multiLevelType w:val="hybridMultilevel"/>
    <w:tmpl w:val="2EEA4D0E"/>
    <w:lvl w:ilvl="0" w:tplc="419EB910">
      <w:numFmt w:val="bullet"/>
      <w:lvlText w:val=""/>
      <w:lvlJc w:val="left"/>
      <w:pPr>
        <w:ind w:left="360" w:hanging="360"/>
      </w:pPr>
      <w:rPr>
        <w:rFonts w:ascii="Wingdings" w:eastAsia="ＭＳ Ｐゴシック" w:hAnsi="Wingdings" w:cs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B089B"/>
    <w:multiLevelType w:val="hybridMultilevel"/>
    <w:tmpl w:val="279E3F8C"/>
    <w:lvl w:ilvl="0" w:tplc="5CAEDA6E">
      <w:start w:val="6"/>
      <w:numFmt w:val="bullet"/>
      <w:lvlText w:val="◆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1615C6"/>
    <w:multiLevelType w:val="hybridMultilevel"/>
    <w:tmpl w:val="B80421A0"/>
    <w:lvl w:ilvl="0" w:tplc="F7342696">
      <w:start w:val="6"/>
      <w:numFmt w:val="bullet"/>
      <w:lvlText w:val="▲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D340E5"/>
    <w:multiLevelType w:val="hybridMultilevel"/>
    <w:tmpl w:val="520E3A20"/>
    <w:lvl w:ilvl="0" w:tplc="73B2E986">
      <w:start w:val="6"/>
      <w:numFmt w:val="bullet"/>
      <w:lvlText w:val="○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8532B63"/>
    <w:multiLevelType w:val="hybridMultilevel"/>
    <w:tmpl w:val="63923A90"/>
    <w:lvl w:ilvl="0" w:tplc="98A4547A">
      <w:numFmt w:val="bullet"/>
      <w:lvlText w:val=""/>
      <w:lvlJc w:val="left"/>
      <w:pPr>
        <w:ind w:left="360" w:hanging="360"/>
      </w:pPr>
      <w:rPr>
        <w:rFonts w:ascii="Wingdings" w:eastAsia="ＭＳ Ｐゴシック" w:hAnsi="Wingdings" w:cs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010924"/>
    <w:multiLevelType w:val="hybridMultilevel"/>
    <w:tmpl w:val="AE348BC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BCF5A97"/>
    <w:multiLevelType w:val="hybridMultilevel"/>
    <w:tmpl w:val="4AA064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72B14B86"/>
    <w:multiLevelType w:val="hybridMultilevel"/>
    <w:tmpl w:val="1C847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4ACD"/>
    <w:rsid w:val="00032B69"/>
    <w:rsid w:val="000F124F"/>
    <w:rsid w:val="00101590"/>
    <w:rsid w:val="00132753"/>
    <w:rsid w:val="00141047"/>
    <w:rsid w:val="001A545E"/>
    <w:rsid w:val="0020119C"/>
    <w:rsid w:val="0020440C"/>
    <w:rsid w:val="00226B5B"/>
    <w:rsid w:val="002B5140"/>
    <w:rsid w:val="002C3BFE"/>
    <w:rsid w:val="002C66C7"/>
    <w:rsid w:val="002C6FE3"/>
    <w:rsid w:val="002F7C7B"/>
    <w:rsid w:val="0030158D"/>
    <w:rsid w:val="00371383"/>
    <w:rsid w:val="004E3624"/>
    <w:rsid w:val="0050436D"/>
    <w:rsid w:val="005059FB"/>
    <w:rsid w:val="00510952"/>
    <w:rsid w:val="005B7B69"/>
    <w:rsid w:val="005C5A5E"/>
    <w:rsid w:val="006815BD"/>
    <w:rsid w:val="006A2921"/>
    <w:rsid w:val="006A352B"/>
    <w:rsid w:val="0070424F"/>
    <w:rsid w:val="00773D0C"/>
    <w:rsid w:val="00793544"/>
    <w:rsid w:val="007A0D4B"/>
    <w:rsid w:val="007C4C40"/>
    <w:rsid w:val="007E2B79"/>
    <w:rsid w:val="00830AC4"/>
    <w:rsid w:val="00831D31"/>
    <w:rsid w:val="00864ACD"/>
    <w:rsid w:val="008942E6"/>
    <w:rsid w:val="008B51E7"/>
    <w:rsid w:val="008D7413"/>
    <w:rsid w:val="00910BA6"/>
    <w:rsid w:val="0091409D"/>
    <w:rsid w:val="00955B76"/>
    <w:rsid w:val="0097604F"/>
    <w:rsid w:val="00987388"/>
    <w:rsid w:val="009977F7"/>
    <w:rsid w:val="009C2F6A"/>
    <w:rsid w:val="009C48AB"/>
    <w:rsid w:val="009C5032"/>
    <w:rsid w:val="009E7664"/>
    <w:rsid w:val="00A01BA7"/>
    <w:rsid w:val="00A2038E"/>
    <w:rsid w:val="00A52778"/>
    <w:rsid w:val="00A80798"/>
    <w:rsid w:val="00AA1898"/>
    <w:rsid w:val="00AA1EF7"/>
    <w:rsid w:val="00AA74B1"/>
    <w:rsid w:val="00AD1D16"/>
    <w:rsid w:val="00AD5A69"/>
    <w:rsid w:val="00AE4077"/>
    <w:rsid w:val="00AE6D19"/>
    <w:rsid w:val="00B525F2"/>
    <w:rsid w:val="00B8132A"/>
    <w:rsid w:val="00B86C25"/>
    <w:rsid w:val="00B87A61"/>
    <w:rsid w:val="00B91326"/>
    <w:rsid w:val="00BA7355"/>
    <w:rsid w:val="00C11F98"/>
    <w:rsid w:val="00C36321"/>
    <w:rsid w:val="00C40289"/>
    <w:rsid w:val="00C6021E"/>
    <w:rsid w:val="00C65802"/>
    <w:rsid w:val="00C77AE8"/>
    <w:rsid w:val="00C8767A"/>
    <w:rsid w:val="00C96634"/>
    <w:rsid w:val="00CB073D"/>
    <w:rsid w:val="00D02CEF"/>
    <w:rsid w:val="00D17F8F"/>
    <w:rsid w:val="00D4223A"/>
    <w:rsid w:val="00D8103B"/>
    <w:rsid w:val="00D86960"/>
    <w:rsid w:val="00D91BAD"/>
    <w:rsid w:val="00DD5290"/>
    <w:rsid w:val="00E50434"/>
    <w:rsid w:val="00E61E9D"/>
    <w:rsid w:val="00E63E37"/>
    <w:rsid w:val="00EE0F98"/>
    <w:rsid w:val="00F03AEA"/>
    <w:rsid w:val="00F104FC"/>
    <w:rsid w:val="00F52B97"/>
    <w:rsid w:val="00FC746A"/>
    <w:rsid w:val="00FC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0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A5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7604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7604F"/>
  </w:style>
  <w:style w:type="paragraph" w:styleId="a6">
    <w:name w:val="footer"/>
    <w:basedOn w:val="a"/>
    <w:link w:val="a7"/>
    <w:uiPriority w:val="99"/>
    <w:unhideWhenUsed/>
    <w:rsid w:val="009760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7604F"/>
  </w:style>
  <w:style w:type="paragraph" w:styleId="a8">
    <w:name w:val="endnote text"/>
    <w:basedOn w:val="a"/>
    <w:link w:val="a9"/>
    <w:uiPriority w:val="99"/>
    <w:semiHidden/>
    <w:unhideWhenUsed/>
    <w:rsid w:val="00510952"/>
    <w:pPr>
      <w:snapToGrid w:val="0"/>
      <w:jc w:val="left"/>
    </w:pPr>
  </w:style>
  <w:style w:type="character" w:customStyle="1" w:styleId="a9">
    <w:name w:val="文末脚注文字列 (文字)"/>
    <w:basedOn w:val="a0"/>
    <w:link w:val="a8"/>
    <w:uiPriority w:val="99"/>
    <w:semiHidden/>
    <w:rsid w:val="00510952"/>
  </w:style>
  <w:style w:type="character" w:styleId="aa">
    <w:name w:val="endnote reference"/>
    <w:basedOn w:val="a0"/>
    <w:uiPriority w:val="99"/>
    <w:semiHidden/>
    <w:unhideWhenUsed/>
    <w:rsid w:val="005109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A5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7604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7604F"/>
  </w:style>
  <w:style w:type="paragraph" w:styleId="a6">
    <w:name w:val="footer"/>
    <w:basedOn w:val="a"/>
    <w:link w:val="a7"/>
    <w:uiPriority w:val="99"/>
    <w:unhideWhenUsed/>
    <w:rsid w:val="009760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7604F"/>
  </w:style>
  <w:style w:type="paragraph" w:styleId="a8">
    <w:name w:val="endnote text"/>
    <w:basedOn w:val="a"/>
    <w:link w:val="a9"/>
    <w:uiPriority w:val="99"/>
    <w:semiHidden/>
    <w:unhideWhenUsed/>
    <w:rsid w:val="00510952"/>
    <w:pPr>
      <w:snapToGrid w:val="0"/>
      <w:jc w:val="left"/>
    </w:pPr>
  </w:style>
  <w:style w:type="character" w:customStyle="1" w:styleId="a9">
    <w:name w:val="文末脚注文字列 (文字)"/>
    <w:basedOn w:val="a0"/>
    <w:link w:val="a8"/>
    <w:uiPriority w:val="99"/>
    <w:semiHidden/>
    <w:rsid w:val="00510952"/>
  </w:style>
  <w:style w:type="character" w:styleId="aa">
    <w:name w:val="endnote reference"/>
    <w:basedOn w:val="a0"/>
    <w:uiPriority w:val="99"/>
    <w:semiHidden/>
    <w:unhideWhenUsed/>
    <w:rsid w:val="0051095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9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E497B-1FAE-4FE5-ACA7-E7C45B2E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Hiroki Koga</dc:creator>
  <cp:lastModifiedBy>si4016</cp:lastModifiedBy>
  <cp:revision>52</cp:revision>
  <cp:lastPrinted>2013-10-16T02:07:00Z</cp:lastPrinted>
  <dcterms:created xsi:type="dcterms:W3CDTF">2013-05-10T18:58:00Z</dcterms:created>
  <dcterms:modified xsi:type="dcterms:W3CDTF">2013-10-18T07:28:00Z</dcterms:modified>
</cp:coreProperties>
</file>